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FF674" w14:textId="0CA1A0C2" w:rsidR="00F07F4F" w:rsidRDefault="00F07F4F" w:rsidP="00F07F4F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noProof/>
          <w:position w:val="2"/>
          <w:sz w:val="20"/>
          <w:lang w:bidi="ar-SA"/>
        </w:rPr>
        <w:drawing>
          <wp:inline distT="0" distB="0" distL="0" distR="0" wp14:anchorId="2FA0EAD3" wp14:editId="4B5D6AE8">
            <wp:extent cx="1783079" cy="347472"/>
            <wp:effectExtent l="0" t="0" r="0" b="0"/>
            <wp:docPr id="6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0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4931" w14:textId="77777777" w:rsidR="00C3762D" w:rsidRDefault="00307004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Комплект </w:t>
      </w:r>
      <w:r w:rsidR="00F07F4F" w:rsidRPr="00F07F4F">
        <w:rPr>
          <w:rFonts w:ascii="Times New Roman" w:hAnsi="Times New Roman" w:cs="Times New Roman"/>
          <w:sz w:val="36"/>
          <w:szCs w:val="36"/>
        </w:rPr>
        <w:t>№</w:t>
      </w:r>
      <w:r w:rsidR="00305097">
        <w:rPr>
          <w:rFonts w:ascii="Times New Roman" w:hAnsi="Times New Roman" w:cs="Times New Roman"/>
          <w:sz w:val="36"/>
          <w:szCs w:val="36"/>
        </w:rPr>
        <w:t>2</w:t>
      </w:r>
    </w:p>
    <w:p w14:paraId="232B03DC" w14:textId="064A4D1F" w:rsidR="00F07F4F" w:rsidRPr="00F07F4F" w:rsidRDefault="00332BF7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СКУД </w:t>
      </w:r>
      <w:r w:rsidR="004C3B7F" w:rsidRPr="00F07F4F">
        <w:rPr>
          <w:rFonts w:ascii="Times New Roman" w:hAnsi="Times New Roman" w:cs="Times New Roman"/>
          <w:sz w:val="36"/>
          <w:szCs w:val="36"/>
          <w:lang w:val="en-US"/>
        </w:rPr>
        <w:t>Accordtec</w:t>
      </w:r>
    </w:p>
    <w:p w14:paraId="1B85C8E2" w14:textId="1424ECDA" w:rsidR="00307004" w:rsidRPr="00F07F4F" w:rsidRDefault="004C3B7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F07F4F">
        <w:rPr>
          <w:rFonts w:ascii="Times New Roman" w:hAnsi="Times New Roman" w:cs="Times New Roman"/>
          <w:sz w:val="36"/>
          <w:szCs w:val="36"/>
        </w:rPr>
        <w:t xml:space="preserve"> </w:t>
      </w:r>
      <w:r w:rsidR="00332BF7" w:rsidRPr="00F07F4F">
        <w:rPr>
          <w:rFonts w:ascii="Times New Roman" w:hAnsi="Times New Roman" w:cs="Times New Roman"/>
          <w:sz w:val="36"/>
          <w:szCs w:val="36"/>
        </w:rPr>
        <w:t>для самостоятельной установки</w:t>
      </w:r>
    </w:p>
    <w:p w14:paraId="605EAEB4" w14:textId="77777777" w:rsidR="00F07F4F" w:rsidRDefault="00F07F4F" w:rsidP="0030700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14:paraId="76783D2C" w14:textId="1F6D0FFC" w:rsidR="00307004" w:rsidRPr="00C5177D" w:rsidRDefault="00332BF7" w:rsidP="00307004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F07F4F">
        <w:rPr>
          <w:rFonts w:ascii="Times New Roman" w:hAnsi="Times New Roman" w:cs="Times New Roman"/>
          <w:sz w:val="32"/>
          <w:szCs w:val="32"/>
        </w:rPr>
        <w:t>К</w:t>
      </w:r>
      <w:r w:rsidR="00307004" w:rsidRPr="00F07F4F">
        <w:rPr>
          <w:rFonts w:ascii="Times New Roman" w:hAnsi="Times New Roman" w:cs="Times New Roman"/>
          <w:sz w:val="32"/>
          <w:szCs w:val="32"/>
        </w:rPr>
        <w:t>ратк</w:t>
      </w:r>
      <w:r w:rsidRPr="00F07F4F">
        <w:rPr>
          <w:rFonts w:ascii="Times New Roman" w:hAnsi="Times New Roman" w:cs="Times New Roman"/>
          <w:sz w:val="32"/>
          <w:szCs w:val="32"/>
        </w:rPr>
        <w:t>ое</w:t>
      </w:r>
      <w:r w:rsidR="00307004" w:rsidRPr="00F07F4F">
        <w:rPr>
          <w:rFonts w:ascii="Times New Roman" w:hAnsi="Times New Roman" w:cs="Times New Roman"/>
          <w:sz w:val="32"/>
          <w:szCs w:val="32"/>
        </w:rPr>
        <w:t xml:space="preserve"> </w:t>
      </w:r>
      <w:r w:rsidRPr="00F07F4F">
        <w:rPr>
          <w:rFonts w:ascii="Times New Roman" w:hAnsi="Times New Roman" w:cs="Times New Roman"/>
          <w:sz w:val="32"/>
          <w:szCs w:val="32"/>
        </w:rPr>
        <w:t>руководство</w:t>
      </w:r>
    </w:p>
    <w:p w14:paraId="74661A8F" w14:textId="3C8EFD67" w:rsidR="00F07F4F" w:rsidRDefault="00F07F4F" w:rsidP="00307004">
      <w:pPr>
        <w:pStyle w:val="a3"/>
        <w:jc w:val="center"/>
        <w:rPr>
          <w:sz w:val="36"/>
          <w:szCs w:val="36"/>
        </w:rPr>
      </w:pPr>
    </w:p>
    <w:p w14:paraId="549C3A0C" w14:textId="312EAD07" w:rsidR="00F07F4F" w:rsidRDefault="00F07F4F" w:rsidP="006B6701">
      <w:pPr>
        <w:pStyle w:val="a3"/>
        <w:jc w:val="both"/>
        <w:rPr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</w:t>
      </w:r>
      <w:r w:rsidRPr="00F07F4F">
        <w:rPr>
          <w:rFonts w:ascii="Times New Roman" w:hAnsi="Times New Roman" w:cs="Times New Roman"/>
        </w:rPr>
        <w:t>Мы подобрали для вас самые распространённые варианты комплектов СКУД для самостоятельной установки и составили краткую и понятную инструкцию по принципу: «Прочитал и сделал».</w:t>
      </w:r>
      <w:r>
        <w:rPr>
          <w:rFonts w:ascii="Times New Roman" w:hAnsi="Times New Roman" w:cs="Times New Roman"/>
        </w:rPr>
        <w:t xml:space="preserve"> Перед вами </w:t>
      </w:r>
      <w:r w:rsidR="001F5EA5">
        <w:rPr>
          <w:rFonts w:ascii="Times New Roman" w:hAnsi="Times New Roman" w:cs="Times New Roman"/>
          <w:b/>
        </w:rPr>
        <w:t>Комплект №2</w:t>
      </w:r>
      <w:r w:rsidRPr="00F07F4F">
        <w:rPr>
          <w:rFonts w:ascii="Times New Roman" w:hAnsi="Times New Roman" w:cs="Times New Roman"/>
        </w:rPr>
        <w:t xml:space="preserve"> СКУД Accordtec для самостоятельной установки</w:t>
      </w:r>
      <w:r>
        <w:rPr>
          <w:rFonts w:ascii="Times New Roman" w:hAnsi="Times New Roman" w:cs="Times New Roman"/>
        </w:rPr>
        <w:t>. Ниже приведён список оборудования</w:t>
      </w:r>
      <w:r w:rsidR="00291EAE">
        <w:rPr>
          <w:rFonts w:ascii="Times New Roman" w:hAnsi="Times New Roman" w:cs="Times New Roman"/>
        </w:rPr>
        <w:t>, входящего в данный комплект.</w:t>
      </w:r>
    </w:p>
    <w:p w14:paraId="3AFACFE2" w14:textId="77777777" w:rsidR="00F07F4F" w:rsidRDefault="00F07F4F" w:rsidP="00307004">
      <w:pPr>
        <w:pStyle w:val="a3"/>
        <w:jc w:val="center"/>
        <w:rPr>
          <w:sz w:val="36"/>
          <w:szCs w:val="36"/>
        </w:rPr>
      </w:pPr>
    </w:p>
    <w:tbl>
      <w:tblPr>
        <w:tblW w:w="10250" w:type="dxa"/>
        <w:jc w:val="center"/>
        <w:tblLook w:val="04A0" w:firstRow="1" w:lastRow="0" w:firstColumn="1" w:lastColumn="0" w:noHBand="0" w:noVBand="1"/>
      </w:tblPr>
      <w:tblGrid>
        <w:gridCol w:w="843"/>
        <w:gridCol w:w="1142"/>
        <w:gridCol w:w="6922"/>
        <w:gridCol w:w="709"/>
        <w:gridCol w:w="634"/>
      </w:tblGrid>
      <w:tr w:rsidR="00F07F4F" w:rsidRPr="00F07F4F" w14:paraId="30B1DDCE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51FA" w14:textId="7B2D42F4" w:rsidR="00F07F4F" w:rsidRPr="00B179C8" w:rsidRDefault="00F07F4F" w:rsidP="00B179C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Комплект</w:t>
            </w:r>
            <w:r w:rsidR="00B179C8"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№2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СКУД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Accordtec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office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Light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Version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для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офиса</w:t>
            </w:r>
            <w:r w:rsidRPr="001F5EA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 дверь. Замок </w:t>
            </w:r>
            <w:r w:rsidR="00B179C8"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300</w:t>
            </w:r>
            <w:r w:rsidRPr="00B179C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кг</w:t>
            </w:r>
          </w:p>
        </w:tc>
      </w:tr>
      <w:tr w:rsidR="00F07F4F" w:rsidRPr="00F07F4F" w14:paraId="4DDAE003" w14:textId="77777777" w:rsidTr="00F07F4F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96F696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7EAEA8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Артикул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F5E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0DF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CC55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</w:tr>
      <w:tr w:rsidR="00F07F4F" w:rsidRPr="00F07F4F" w14:paraId="7C851565" w14:textId="77777777" w:rsidTr="00145AA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D0AB4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7BAFA" w14:textId="6E775D3D" w:rsidR="00F07F4F" w:rsidRPr="00B179C8" w:rsidRDefault="00B179C8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AT-02369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484B" w14:textId="0D942088" w:rsidR="00C5177D" w:rsidRDefault="00F07F4F" w:rsidP="00145A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ML-</w:t>
            </w:r>
            <w:r w:rsidR="00B179C8" w:rsidRPr="006B670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295A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Электромагнитный замок, усилие 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удержания 300 </w:t>
            </w: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кг, цвет ал</w:t>
            </w:r>
            <w:r w:rsidR="00145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юминий, комплектация: с планкой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517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1ADCF026" w14:textId="28715843" w:rsidR="00F07F4F" w:rsidRPr="00B179C8" w:rsidRDefault="00C5177D" w:rsidP="00145A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Габаритные размеры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250х42,5х27 мм.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8F5A7C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32BCE2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0CBCF624" w14:textId="77777777" w:rsidTr="00145AA8">
        <w:trPr>
          <w:trHeight w:val="36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92C818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12F2B2" w14:textId="22AF334C" w:rsidR="00F07F4F" w:rsidRPr="00B179C8" w:rsidRDefault="00F07F4F" w:rsidP="00B179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</w:t>
            </w:r>
            <w:r w:rsidR="00B179C8"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FA3B" w14:textId="77777777" w:rsidR="00145AA8" w:rsidRDefault="00B179C8" w:rsidP="00145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6701">
              <w:rPr>
                <w:rFonts w:ascii="Times New Roman" w:hAnsi="Times New Roman" w:cs="Times New Roman"/>
                <w:b/>
                <w:sz w:val="20"/>
                <w:szCs w:val="20"/>
              </w:rPr>
              <w:t>LM-295A/350A</w:t>
            </w:r>
            <w:r w:rsidRPr="00B179C8">
              <w:rPr>
                <w:rFonts w:ascii="Times New Roman" w:hAnsi="Times New Roman" w:cs="Times New Roman"/>
                <w:sz w:val="20"/>
                <w:szCs w:val="20"/>
              </w:rPr>
              <w:t xml:space="preserve"> Уголок универсальный, для замков моделей</w:t>
            </w:r>
            <w:r w:rsidR="00145A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BF5766C" w14:textId="481BED13" w:rsidR="00F07F4F" w:rsidRPr="00B179C8" w:rsidRDefault="00B179C8" w:rsidP="00145A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5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ML-295A,</w:t>
            </w:r>
            <w:r w:rsidR="00145AA8" w:rsidRPr="00145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45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ML-295AL, ML-350AL, ML-295AN, ML-295ALN, ML-350ALN. </w:t>
            </w:r>
            <w:r w:rsidR="006B6701" w:rsidRPr="00145A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B179C8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r w:rsidR="0025121D">
              <w:rPr>
                <w:rFonts w:ascii="Times New Roman" w:hAnsi="Times New Roman" w:cs="Times New Roman"/>
                <w:sz w:val="20"/>
                <w:szCs w:val="20"/>
              </w:rPr>
              <w:t>баритные размеры: 250х30х46 мм.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2CCEC51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A92CC8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FE1F539" w14:textId="77777777" w:rsidTr="00145AA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3B852A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707E0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AT-17921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5C27" w14:textId="77777777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AT-PR702EM GR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Контроллер + считыватель Proximity карт для считывания кодов бесконтактных идентификаторов формата EM-Marine в составе систем контроля и управления доступом. Может работать автономно (количество 10000 пользователей) или как внешний считыватель. Расстояние считывания до 6 см. </w:t>
            </w: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интерфейс Wiegand 26/Wiegand 34, светодиодная и звуковая индикация, IP-68, ABS пластик. Рабочая температура</w:t>
            </w:r>
            <w:r w:rsidR="00145A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-45 - +60⁰С, </w:t>
            </w:r>
          </w:p>
          <w:p w14:paraId="39E08F77" w14:textId="77777777" w:rsidR="00145AA8" w:rsidRDefault="00145AA8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напряжение питания: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9-16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30 мА, </w:t>
            </w:r>
          </w:p>
          <w:p w14:paraId="706B4EB0" w14:textId="77777777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</w:t>
            </w:r>
            <w:r w:rsidR="00844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серый. </w:t>
            </w:r>
          </w:p>
          <w:p w14:paraId="2CA0210C" w14:textId="76ECAB0F" w:rsidR="00F07F4F" w:rsidRPr="00B179C8" w:rsidRDefault="00844829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размеры: 42x15x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82 мм;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62093E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AD74794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2A645364" w14:textId="77777777" w:rsidTr="00145AA8">
        <w:trPr>
          <w:trHeight w:val="257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895A4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5A50EE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AT-02410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9832" w14:textId="2213A93C" w:rsidR="00F07F4F" w:rsidRPr="00B179C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AT-H805A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Кнопка выхода металлическая накладна</w:t>
            </w:r>
            <w:r w:rsidR="00844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я, НО, габаритные размеры 82х32x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мм, цвет серебро.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5DE98E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9D58CC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66FC1555" w14:textId="77777777" w:rsidTr="00145AA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5DFEF87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F503D4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AT-01380</w:t>
            </w:r>
          </w:p>
          <w:p w14:paraId="04A0CA8A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C08A" w14:textId="2077DD00" w:rsidR="00F07F4F" w:rsidRPr="00B179C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AT-ID02-EM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Карта формата EM-Marine тонкая толщиной 0</w:t>
            </w:r>
            <w:r w:rsidR="00844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,72 мм, 86x</w:t>
            </w:r>
            <w:r w:rsidR="006B6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 мм, </w:t>
            </w:r>
            <w:r w:rsidR="006B6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 номером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7952EA5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12B58D8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F07F4F" w:rsidRPr="00F07F4F" w14:paraId="66A10FE2" w14:textId="77777777" w:rsidTr="00145AA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CB46ED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6CE543" w14:textId="098452BB" w:rsidR="00F07F4F" w:rsidRPr="00BE5460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AT-1633</w:t>
            </w:r>
            <w:r w:rsidR="00BE546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bookmarkStart w:id="0" w:name="_GoBack"/>
            <w:bookmarkEnd w:id="0"/>
          </w:p>
          <w:p w14:paraId="40A41C39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BCE1B" w14:textId="77777777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70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ATEC-БП12-3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Источник стабилизированного питания.</w:t>
            </w:r>
            <w:r w:rsidR="006B6701" w:rsidRPr="006B6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C7D9EBD" w14:textId="7AF7799B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45AA8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 </w:t>
            </w: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110-250 В, </w:t>
            </w:r>
          </w:p>
          <w:p w14:paraId="552E9B4C" w14:textId="782BF257" w:rsidR="00145AA8" w:rsidRDefault="00145AA8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 12,6 В ± 5%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6C6D28B4" w14:textId="730E17B9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Iвых</w:t>
            </w:r>
            <w:proofErr w:type="spell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3A (ном.). </w:t>
            </w:r>
          </w:p>
          <w:p w14:paraId="2C10B34A" w14:textId="77777777" w:rsidR="00145AA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Рабочая </w:t>
            </w:r>
            <w:proofErr w:type="gramStart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температура :</w:t>
            </w:r>
            <w:proofErr w:type="gramEnd"/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-10°C </w:t>
            </w:r>
            <w:r w:rsidR="008448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~ +50°C.</w:t>
            </w:r>
          </w:p>
          <w:p w14:paraId="777F8B40" w14:textId="77777777" w:rsidR="00145AA8" w:rsidRDefault="00844829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Габаритные размеры: 84х45х</w:t>
            </w:r>
            <w:r w:rsidR="00F07F4F"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 мм. </w:t>
            </w:r>
          </w:p>
          <w:p w14:paraId="72DB8B39" w14:textId="17BAE212" w:rsidR="00F07F4F" w:rsidRPr="00B179C8" w:rsidRDefault="00F07F4F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 корпуса: черный.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B7905B6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CDD08A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4059C05C" w14:textId="77777777" w:rsidTr="00145AA8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EB338F" w14:textId="77777777" w:rsidR="00F07F4F" w:rsidRPr="00F07F4F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07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25C25A" w14:textId="77777777" w:rsidR="00F07F4F" w:rsidRPr="00B179C8" w:rsidRDefault="00F07F4F" w:rsidP="004064A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AT-13415</w:t>
            </w:r>
          </w:p>
        </w:tc>
        <w:tc>
          <w:tcPr>
            <w:tcW w:w="6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C286" w14:textId="4447D76A" w:rsidR="00F07F4F" w:rsidRPr="00B179C8" w:rsidRDefault="00A81A28" w:rsidP="00145AA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1F6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ATEC-PC02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F07F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Гнездо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373C61A0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14:paraId="227A13E3" w14:textId="77777777" w:rsidR="00F07F4F" w:rsidRPr="00B179C8" w:rsidRDefault="00F07F4F" w:rsidP="004064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07F4F" w:rsidRPr="00F07F4F" w14:paraId="7005C054" w14:textId="77777777" w:rsidTr="00F07F4F">
        <w:trPr>
          <w:trHeight w:val="300"/>
          <w:jc w:val="center"/>
        </w:trPr>
        <w:tc>
          <w:tcPr>
            <w:tcW w:w="10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55B8B" w14:textId="77777777" w:rsidR="00F07F4F" w:rsidRPr="00B179C8" w:rsidRDefault="00F07F4F" w:rsidP="004064A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9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ВАЖНО: дополнительные кабель, провод, разъёмы, клеммники приобретаются отдельно</w:t>
            </w:r>
          </w:p>
        </w:tc>
      </w:tr>
    </w:tbl>
    <w:p w14:paraId="1A9BDA36" w14:textId="7EB10F9C" w:rsidR="00307004" w:rsidRDefault="00307004" w:rsidP="00307004">
      <w:pPr>
        <w:pStyle w:val="a3"/>
        <w:jc w:val="center"/>
        <w:rPr>
          <w:sz w:val="36"/>
        </w:rPr>
      </w:pPr>
    </w:p>
    <w:p w14:paraId="69B0DA2A" w14:textId="40AE7F42" w:rsidR="00145AA8" w:rsidRDefault="00145AA8" w:rsidP="00307004">
      <w:pPr>
        <w:pStyle w:val="a3"/>
        <w:jc w:val="center"/>
        <w:rPr>
          <w:sz w:val="36"/>
        </w:rPr>
      </w:pPr>
    </w:p>
    <w:p w14:paraId="0154E670" w14:textId="311919E6" w:rsidR="00145AA8" w:rsidRDefault="00145AA8" w:rsidP="00307004">
      <w:pPr>
        <w:pStyle w:val="a3"/>
        <w:jc w:val="center"/>
        <w:rPr>
          <w:sz w:val="36"/>
        </w:rPr>
      </w:pPr>
    </w:p>
    <w:p w14:paraId="2B0363C6" w14:textId="3C177264" w:rsidR="00145AA8" w:rsidRDefault="00145AA8" w:rsidP="00307004">
      <w:pPr>
        <w:pStyle w:val="a3"/>
        <w:jc w:val="center"/>
        <w:rPr>
          <w:sz w:val="36"/>
        </w:rPr>
      </w:pPr>
    </w:p>
    <w:p w14:paraId="6A8C4526" w14:textId="2245AAA8" w:rsidR="00145AA8" w:rsidRDefault="00145AA8" w:rsidP="00307004">
      <w:pPr>
        <w:pStyle w:val="a3"/>
        <w:jc w:val="center"/>
        <w:rPr>
          <w:sz w:val="36"/>
        </w:rPr>
      </w:pPr>
    </w:p>
    <w:p w14:paraId="65B0BF6D" w14:textId="48ACB4FA" w:rsidR="00145AA8" w:rsidRDefault="00145AA8" w:rsidP="00307004">
      <w:pPr>
        <w:pStyle w:val="a3"/>
        <w:jc w:val="center"/>
        <w:rPr>
          <w:sz w:val="36"/>
        </w:rPr>
      </w:pPr>
    </w:p>
    <w:p w14:paraId="24A7C8BE" w14:textId="77777777" w:rsidR="00145AA8" w:rsidRDefault="00145AA8" w:rsidP="00307004">
      <w:pPr>
        <w:pStyle w:val="a3"/>
        <w:jc w:val="center"/>
        <w:rPr>
          <w:sz w:val="36"/>
        </w:rPr>
      </w:pPr>
    </w:p>
    <w:p w14:paraId="6140A9FB" w14:textId="558BB788" w:rsidR="00332BF7" w:rsidRPr="00291EAE" w:rsidRDefault="00291EAE" w:rsidP="006B6701">
      <w:pPr>
        <w:pStyle w:val="a3"/>
        <w:jc w:val="both"/>
        <w:rPr>
          <w:rFonts w:ascii="Times New Roman" w:hAnsi="Times New Roman" w:cs="Times New Roman"/>
          <w:b/>
        </w:rPr>
      </w:pPr>
      <w:r w:rsidRPr="00291EAE">
        <w:rPr>
          <w:rFonts w:ascii="Times New Roman" w:hAnsi="Times New Roman" w:cs="Times New Roman"/>
          <w:b/>
        </w:rPr>
        <w:t>ОБЯЗАТЕЛЬНО:</w:t>
      </w:r>
    </w:p>
    <w:p w14:paraId="7DCFAE3A" w14:textId="641C40C2" w:rsidR="00307004" w:rsidRPr="00F07F4F" w:rsidRDefault="00291EAE" w:rsidP="006B670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п</w:t>
      </w:r>
      <w:r w:rsidR="00332BF7" w:rsidRPr="00F07F4F">
        <w:rPr>
          <w:rFonts w:ascii="Times New Roman" w:hAnsi="Times New Roman" w:cs="Times New Roman"/>
        </w:rPr>
        <w:t>еред тем</w:t>
      </w:r>
      <w:r w:rsidR="00E008B6" w:rsidRPr="00F07F4F">
        <w:rPr>
          <w:rFonts w:ascii="Times New Roman" w:hAnsi="Times New Roman" w:cs="Times New Roman"/>
        </w:rPr>
        <w:t>,</w:t>
      </w:r>
      <w:r w:rsidR="00307004" w:rsidRPr="00F07F4F">
        <w:rPr>
          <w:rFonts w:ascii="Times New Roman" w:hAnsi="Times New Roman" w:cs="Times New Roman"/>
        </w:rPr>
        <w:t xml:space="preserve"> как вы начнете</w:t>
      </w:r>
      <w:r w:rsidR="00332BF7" w:rsidRPr="00F07F4F">
        <w:rPr>
          <w:rFonts w:ascii="Times New Roman" w:hAnsi="Times New Roman" w:cs="Times New Roman"/>
        </w:rPr>
        <w:t xml:space="preserve"> самостоятельный монтаж,</w:t>
      </w:r>
      <w:r w:rsidR="00307004" w:rsidRPr="00F07F4F">
        <w:rPr>
          <w:rFonts w:ascii="Times New Roman" w:hAnsi="Times New Roman" w:cs="Times New Roman"/>
        </w:rPr>
        <w:t xml:space="preserve"> мы предлагаем вам прочитать до конца краткое Руководство и </w:t>
      </w:r>
      <w:r w:rsidR="00332BF7" w:rsidRPr="00F07F4F">
        <w:rPr>
          <w:rFonts w:ascii="Times New Roman" w:hAnsi="Times New Roman" w:cs="Times New Roman"/>
        </w:rPr>
        <w:t>придерживаться</w:t>
      </w:r>
      <w:r w:rsidR="00307004" w:rsidRPr="00F07F4F">
        <w:rPr>
          <w:rFonts w:ascii="Times New Roman" w:hAnsi="Times New Roman" w:cs="Times New Roman"/>
        </w:rPr>
        <w:t xml:space="preserve"> следующей последовательности действий:</w:t>
      </w:r>
    </w:p>
    <w:p w14:paraId="235BE0FB" w14:textId="1ED3404D" w:rsidR="00307004" w:rsidRPr="00F07F4F" w:rsidRDefault="00332BF7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Распакуйте коробку с комплектом СКУД</w:t>
      </w:r>
      <w:r w:rsidR="00307004" w:rsidRPr="00F07F4F">
        <w:rPr>
          <w:rFonts w:ascii="Times New Roman" w:hAnsi="Times New Roman" w:cs="Times New Roman"/>
        </w:rPr>
        <w:t>, проверьте комплектность и целостность компонентов</w:t>
      </w:r>
      <w:r w:rsidR="00307004" w:rsidRPr="00F07F4F">
        <w:rPr>
          <w:rFonts w:ascii="Times New Roman" w:hAnsi="Times New Roman" w:cs="Times New Roman"/>
          <w:spacing w:val="-10"/>
        </w:rPr>
        <w:t xml:space="preserve"> </w:t>
      </w:r>
      <w:r w:rsidR="00307004" w:rsidRPr="00F07F4F">
        <w:rPr>
          <w:rFonts w:ascii="Times New Roman" w:hAnsi="Times New Roman" w:cs="Times New Roman"/>
        </w:rPr>
        <w:t>комплекта</w:t>
      </w:r>
      <w:r w:rsidRPr="00F07F4F">
        <w:rPr>
          <w:rFonts w:ascii="Times New Roman" w:hAnsi="Times New Roman" w:cs="Times New Roman"/>
        </w:rPr>
        <w:t xml:space="preserve"> согласно перечня на Ваш комплект</w:t>
      </w:r>
      <w:r w:rsidR="00307004" w:rsidRPr="00F07F4F">
        <w:rPr>
          <w:rFonts w:ascii="Times New Roman" w:hAnsi="Times New Roman" w:cs="Times New Roman"/>
        </w:rPr>
        <w:t>.</w:t>
      </w:r>
    </w:p>
    <w:p w14:paraId="16D2C50B" w14:textId="297C9340" w:rsidR="00307004" w:rsidRPr="00F07F4F" w:rsidRDefault="00307004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Отметьте места будущего расположения оборудования, установите его, в соответствие </w:t>
      </w:r>
      <w:r w:rsidR="006B6701">
        <w:rPr>
          <w:rFonts w:ascii="Times New Roman" w:hAnsi="Times New Roman" w:cs="Times New Roman"/>
        </w:rPr>
        <w:br/>
      </w:r>
      <w:r w:rsidRPr="00F07F4F">
        <w:rPr>
          <w:rFonts w:ascii="Times New Roman" w:hAnsi="Times New Roman" w:cs="Times New Roman"/>
        </w:rPr>
        <w:t>с</w:t>
      </w:r>
      <w:r w:rsidRPr="00F07F4F">
        <w:rPr>
          <w:rFonts w:ascii="Times New Roman" w:hAnsi="Times New Roman" w:cs="Times New Roman"/>
          <w:spacing w:val="-10"/>
        </w:rPr>
        <w:t xml:space="preserve"> </w:t>
      </w:r>
      <w:r w:rsidRPr="00F07F4F">
        <w:rPr>
          <w:rFonts w:ascii="Times New Roman" w:hAnsi="Times New Roman" w:cs="Times New Roman"/>
        </w:rPr>
        <w:t>рекомендациями Паспорта каждого</w:t>
      </w:r>
      <w:r w:rsidRPr="00F07F4F">
        <w:rPr>
          <w:rFonts w:ascii="Times New Roman" w:hAnsi="Times New Roman" w:cs="Times New Roman"/>
          <w:spacing w:val="-1"/>
        </w:rPr>
        <w:t xml:space="preserve"> </w:t>
      </w:r>
      <w:r w:rsidRPr="00F07F4F">
        <w:rPr>
          <w:rFonts w:ascii="Times New Roman" w:hAnsi="Times New Roman" w:cs="Times New Roman"/>
        </w:rPr>
        <w:t>устройства.</w:t>
      </w:r>
    </w:p>
    <w:p w14:paraId="2EDDF1E4" w14:textId="03A3DC0C" w:rsidR="00307004" w:rsidRPr="00F07F4F" w:rsidRDefault="00307004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Установите с внутренней стороны защищаемого периметра кабель-каналы и разложите в них провода (старайтесь находить скрытые трассы и минимизировать их прохождение по открытым местам). В</w:t>
      </w:r>
      <w:r w:rsidRPr="00F07F4F">
        <w:rPr>
          <w:rFonts w:ascii="Times New Roman" w:hAnsi="Times New Roman" w:cs="Times New Roman"/>
          <w:spacing w:val="-14"/>
        </w:rPr>
        <w:t xml:space="preserve"> </w:t>
      </w:r>
      <w:r w:rsidRPr="00F07F4F">
        <w:rPr>
          <w:rFonts w:ascii="Times New Roman" w:hAnsi="Times New Roman" w:cs="Times New Roman"/>
        </w:rPr>
        <w:t>случае отсутствия кабель-каналов закрепите провода специальными скобами или дюбель-клипсами. Используйте провода в соответствии с рекомендуемыми сечениями для полученных</w:t>
      </w:r>
      <w:r w:rsidR="001A51D2" w:rsidRPr="00F07F4F">
        <w:rPr>
          <w:rFonts w:ascii="Times New Roman" w:hAnsi="Times New Roman" w:cs="Times New Roman"/>
        </w:rPr>
        <w:t xml:space="preserve"> нужных</w:t>
      </w:r>
      <w:r w:rsidRPr="00F07F4F">
        <w:rPr>
          <w:rFonts w:ascii="Times New Roman" w:hAnsi="Times New Roman" w:cs="Times New Roman"/>
        </w:rPr>
        <w:t xml:space="preserve"> длин</w:t>
      </w:r>
      <w:r w:rsidR="001A51D2" w:rsidRPr="00F07F4F">
        <w:rPr>
          <w:rFonts w:ascii="Times New Roman" w:hAnsi="Times New Roman" w:cs="Times New Roman"/>
        </w:rPr>
        <w:t xml:space="preserve"> кабельных трасс без потерь питающего напряжения для устройств</w:t>
      </w:r>
      <w:r w:rsidRPr="00F07F4F">
        <w:rPr>
          <w:rFonts w:ascii="Times New Roman" w:hAnsi="Times New Roman" w:cs="Times New Roman"/>
        </w:rPr>
        <w:t>.</w:t>
      </w:r>
    </w:p>
    <w:p w14:paraId="139588D4" w14:textId="287C3339" w:rsidR="00307004" w:rsidRPr="000F5781" w:rsidRDefault="00307004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0F5781">
        <w:rPr>
          <w:rFonts w:ascii="Times New Roman" w:hAnsi="Times New Roman" w:cs="Times New Roman"/>
          <w:b/>
        </w:rPr>
        <w:t>Произведите подключение проводов ко всем установленны</w:t>
      </w:r>
      <w:r w:rsidR="00D57834">
        <w:rPr>
          <w:rFonts w:ascii="Times New Roman" w:hAnsi="Times New Roman" w:cs="Times New Roman"/>
          <w:b/>
        </w:rPr>
        <w:t>м приборам, согласно прилагаемой</w:t>
      </w:r>
      <w:r w:rsidRPr="000F5781">
        <w:rPr>
          <w:rFonts w:ascii="Times New Roman" w:hAnsi="Times New Roman" w:cs="Times New Roman"/>
          <w:b/>
          <w:spacing w:val="-11"/>
        </w:rPr>
        <w:t xml:space="preserve"> </w:t>
      </w:r>
      <w:r w:rsidRPr="000F5781">
        <w:rPr>
          <w:rFonts w:ascii="Times New Roman" w:hAnsi="Times New Roman" w:cs="Times New Roman"/>
          <w:b/>
        </w:rPr>
        <w:t>схем</w:t>
      </w:r>
      <w:r w:rsidR="00D57834">
        <w:rPr>
          <w:rFonts w:ascii="Times New Roman" w:hAnsi="Times New Roman" w:cs="Times New Roman"/>
          <w:b/>
        </w:rPr>
        <w:t>ы</w:t>
      </w:r>
      <w:r w:rsidRPr="000F5781">
        <w:rPr>
          <w:rFonts w:ascii="Times New Roman" w:hAnsi="Times New Roman" w:cs="Times New Roman"/>
          <w:b/>
        </w:rPr>
        <w:t>.</w:t>
      </w:r>
    </w:p>
    <w:p w14:paraId="6AAEEE0D" w14:textId="320E03BB" w:rsidR="00307004" w:rsidRPr="00F07F4F" w:rsidRDefault="00307004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Подключите электропитание.</w:t>
      </w:r>
      <w:r w:rsidR="00380623" w:rsidRPr="00F07F4F">
        <w:rPr>
          <w:rFonts w:ascii="Times New Roman" w:hAnsi="Times New Roman" w:cs="Times New Roman"/>
        </w:rPr>
        <w:t xml:space="preserve"> При необходимости использования резервирования питания применяйте блок бесперебойного питания и аккумуляторную батарею</w:t>
      </w:r>
      <w:r w:rsidR="00291EAE">
        <w:rPr>
          <w:rFonts w:ascii="Times New Roman" w:hAnsi="Times New Roman" w:cs="Times New Roman"/>
        </w:rPr>
        <w:t xml:space="preserve"> вместо источника стабилизированного питания</w:t>
      </w:r>
      <w:r w:rsidR="00380623" w:rsidRPr="00F07F4F">
        <w:rPr>
          <w:rFonts w:ascii="Times New Roman" w:hAnsi="Times New Roman" w:cs="Times New Roman"/>
        </w:rPr>
        <w:t>.</w:t>
      </w:r>
    </w:p>
    <w:p w14:paraId="6070AC0B" w14:textId="39D8EC3F" w:rsidR="00F73304" w:rsidRPr="00F07F4F" w:rsidRDefault="00307004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Произведите программирование</w:t>
      </w:r>
      <w:r w:rsidRPr="00F07F4F">
        <w:rPr>
          <w:rFonts w:ascii="Times New Roman" w:hAnsi="Times New Roman" w:cs="Times New Roman"/>
          <w:spacing w:val="-4"/>
        </w:rPr>
        <w:t xml:space="preserve"> </w:t>
      </w:r>
      <w:r w:rsidRPr="00F07F4F">
        <w:rPr>
          <w:rFonts w:ascii="Times New Roman" w:hAnsi="Times New Roman" w:cs="Times New Roman"/>
        </w:rPr>
        <w:t>контроллера</w:t>
      </w:r>
      <w:r w:rsidR="00332BF7" w:rsidRPr="00F07F4F">
        <w:rPr>
          <w:rFonts w:ascii="Times New Roman" w:hAnsi="Times New Roman" w:cs="Times New Roman"/>
        </w:rPr>
        <w:t xml:space="preserve"> или кодонаборной панели</w:t>
      </w:r>
      <w:r w:rsidR="00380623" w:rsidRPr="00F07F4F">
        <w:rPr>
          <w:rFonts w:ascii="Times New Roman" w:hAnsi="Times New Roman" w:cs="Times New Roman"/>
        </w:rPr>
        <w:t xml:space="preserve"> по инструкции к ним из комплекта.</w:t>
      </w:r>
    </w:p>
    <w:p w14:paraId="46E1AD59" w14:textId="77777777" w:rsidR="004112AF" w:rsidRPr="00F07F4F" w:rsidRDefault="004112AF" w:rsidP="006B6701">
      <w:pPr>
        <w:pStyle w:val="a3"/>
        <w:ind w:left="720"/>
        <w:jc w:val="both"/>
        <w:rPr>
          <w:rFonts w:ascii="Times New Roman" w:hAnsi="Times New Roman" w:cs="Times New Roman"/>
        </w:rPr>
      </w:pPr>
    </w:p>
    <w:p w14:paraId="51EBF976" w14:textId="5AC4110A" w:rsidR="004112AF" w:rsidRPr="00F07F4F" w:rsidRDefault="004112AF" w:rsidP="006B6701">
      <w:pPr>
        <w:pStyle w:val="a3"/>
        <w:ind w:left="720"/>
        <w:jc w:val="both"/>
        <w:rPr>
          <w:rFonts w:ascii="Times New Roman" w:hAnsi="Times New Roman" w:cs="Times New Roman"/>
          <w:b/>
        </w:rPr>
      </w:pPr>
      <w:r w:rsidRPr="00F07F4F">
        <w:rPr>
          <w:rFonts w:ascii="Times New Roman" w:hAnsi="Times New Roman" w:cs="Times New Roman"/>
          <w:b/>
        </w:rPr>
        <w:t>ВАЖНО!</w:t>
      </w:r>
    </w:p>
    <w:p w14:paraId="0C815879" w14:textId="539218B7" w:rsidR="004112AF" w:rsidRPr="00F07F4F" w:rsidRDefault="004112AF" w:rsidP="006B67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 xml:space="preserve">Проверьте работоспособность комплекта «на столе» перед </w:t>
      </w:r>
      <w:r w:rsidR="00C72B3C" w:rsidRPr="00F07F4F">
        <w:rPr>
          <w:rFonts w:ascii="Times New Roman" w:hAnsi="Times New Roman" w:cs="Times New Roman"/>
        </w:rPr>
        <w:t>монтажом их</w:t>
      </w:r>
      <w:r w:rsidRPr="00F07F4F">
        <w:rPr>
          <w:rFonts w:ascii="Times New Roman" w:hAnsi="Times New Roman" w:cs="Times New Roman"/>
        </w:rPr>
        <w:t xml:space="preserve"> на места</w:t>
      </w:r>
      <w:r w:rsidR="00C72B3C" w:rsidRPr="00F07F4F">
        <w:rPr>
          <w:rFonts w:ascii="Times New Roman" w:hAnsi="Times New Roman" w:cs="Times New Roman"/>
        </w:rPr>
        <w:t xml:space="preserve"> установки</w:t>
      </w:r>
      <w:r w:rsidRPr="00F07F4F">
        <w:rPr>
          <w:rFonts w:ascii="Times New Roman" w:hAnsi="Times New Roman" w:cs="Times New Roman"/>
        </w:rPr>
        <w:t xml:space="preserve">. Это избавит вас от возможных ошибок при монтаже оборудования без проверки его работоспособности перед монтажом. </w:t>
      </w:r>
    </w:p>
    <w:p w14:paraId="0A5FDE27" w14:textId="77777777" w:rsidR="00307004" w:rsidRPr="00F07F4F" w:rsidRDefault="00307004" w:rsidP="00307004">
      <w:pPr>
        <w:pStyle w:val="a3"/>
        <w:rPr>
          <w:rFonts w:ascii="Times New Roman" w:hAnsi="Times New Roman" w:cs="Times New Roman"/>
        </w:rPr>
      </w:pPr>
    </w:p>
    <w:p w14:paraId="3BA6CCB3" w14:textId="6F1259FA" w:rsidR="00F73304" w:rsidRPr="00F07F4F" w:rsidRDefault="00D61EAD" w:rsidP="004112AF">
      <w:pPr>
        <w:pStyle w:val="a3"/>
        <w:spacing w:before="95"/>
        <w:ind w:left="256" w:right="922" w:firstLine="146"/>
        <w:rPr>
          <w:rFonts w:ascii="Times New Roman" w:hAnsi="Times New Roman" w:cs="Times New Roman"/>
        </w:rPr>
      </w:pPr>
      <w:r w:rsidRPr="00F07F4F">
        <w:rPr>
          <w:rFonts w:ascii="Times New Roman" w:hAnsi="Times New Roman" w:cs="Times New Roman"/>
        </w:rPr>
        <w:t>Для настройки и монтажа, используйте инструкцию к каждому устройству</w:t>
      </w:r>
      <w:r w:rsidR="004112AF" w:rsidRPr="00F07F4F">
        <w:rPr>
          <w:rFonts w:ascii="Times New Roman" w:hAnsi="Times New Roman" w:cs="Times New Roman"/>
        </w:rPr>
        <w:t xml:space="preserve"> из комплекта</w:t>
      </w:r>
      <w:r w:rsidRPr="00F07F4F">
        <w:rPr>
          <w:rFonts w:ascii="Times New Roman" w:hAnsi="Times New Roman" w:cs="Times New Roman"/>
        </w:rPr>
        <w:t xml:space="preserve">. </w:t>
      </w:r>
    </w:p>
    <w:p w14:paraId="3DC3A28A" w14:textId="483344BF" w:rsidR="00F73304" w:rsidRPr="00F07F4F" w:rsidRDefault="00F73304">
      <w:pPr>
        <w:pStyle w:val="a3"/>
        <w:spacing w:before="7"/>
        <w:rPr>
          <w:rFonts w:ascii="Times New Roman" w:hAnsi="Times New Roman" w:cs="Times New Roman"/>
          <w:sz w:val="20"/>
        </w:rPr>
      </w:pPr>
    </w:p>
    <w:p w14:paraId="27A5F64F" w14:textId="66FACE92" w:rsidR="00B0563C" w:rsidRPr="00B0563C" w:rsidRDefault="00B0563C" w:rsidP="00B0563C">
      <w:pPr>
        <w:pStyle w:val="a6"/>
        <w:spacing w:before="0" w:beforeAutospacing="0" w:after="0" w:afterAutospacing="0"/>
        <w:jc w:val="center"/>
        <w:rPr>
          <w:rFonts w:ascii="GOST type A" w:eastAsia="GOST type A" w:hAnsi="GOST type A" w:cs="GOST type A"/>
          <w:b/>
          <w:sz w:val="22"/>
          <w:szCs w:val="22"/>
          <w:lang w:bidi="ru-RU"/>
        </w:rPr>
      </w:pPr>
      <w:r w:rsidRPr="00F07F4F">
        <w:rPr>
          <w:rFonts w:eastAsia="GOST type A"/>
          <w:b/>
          <w:sz w:val="22"/>
          <w:szCs w:val="22"/>
          <w:lang w:bidi="ru-RU"/>
        </w:rPr>
        <w:t>Схема соединений к контроллеру серии AT-PR702</w:t>
      </w:r>
    </w:p>
    <w:p w14:paraId="153F5C48" w14:textId="1417698C" w:rsidR="00F73304" w:rsidRDefault="00F73304">
      <w:pPr>
        <w:rPr>
          <w:sz w:val="20"/>
        </w:rPr>
      </w:pPr>
    </w:p>
    <w:p w14:paraId="3064F50B" w14:textId="71E125A8" w:rsidR="0068170D" w:rsidRPr="00305097" w:rsidRDefault="0068170D" w:rsidP="004562B7">
      <w:pPr>
        <w:pStyle w:val="a3"/>
        <w:jc w:val="center"/>
        <w:rPr>
          <w:sz w:val="20"/>
        </w:rPr>
      </w:pPr>
    </w:p>
    <w:p w14:paraId="7C4CFF7E" w14:textId="4A95DFC0" w:rsidR="00AB4379" w:rsidRPr="00145AA8" w:rsidRDefault="005758AC" w:rsidP="00145AA8">
      <w:pPr>
        <w:pStyle w:val="a3"/>
        <w:jc w:val="center"/>
        <w:rPr>
          <w:sz w:val="20"/>
          <w:lang w:val="en-US"/>
        </w:rPr>
      </w:pPr>
      <w:r>
        <w:rPr>
          <w:noProof/>
          <w:sz w:val="20"/>
          <w:lang w:bidi="ar-SA"/>
        </w:rPr>
        <w:drawing>
          <wp:inline distT="0" distB="0" distL="0" distR="0" wp14:anchorId="45386C32" wp14:editId="7995C913">
            <wp:extent cx="4314825" cy="3917561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93" b="11899"/>
                    <a:stretch/>
                  </pic:blipFill>
                  <pic:spPr bwMode="auto">
                    <a:xfrm>
                      <a:off x="0" y="0"/>
                      <a:ext cx="4347321" cy="394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030640" w14:textId="77777777" w:rsidR="005758AC" w:rsidRDefault="005758AC">
      <w:pPr>
        <w:pStyle w:val="a3"/>
        <w:rPr>
          <w:rFonts w:ascii="Times New Roman" w:hAnsi="Times New Roman" w:cs="Times New Roman"/>
          <w:b/>
          <w:color w:val="131313"/>
        </w:rPr>
      </w:pPr>
    </w:p>
    <w:p w14:paraId="61A24B0D" w14:textId="634A5F21" w:rsidR="00AB4379" w:rsidRPr="00563B29" w:rsidRDefault="00563B29" w:rsidP="006B6701">
      <w:pPr>
        <w:pStyle w:val="a3"/>
        <w:jc w:val="both"/>
        <w:rPr>
          <w:b/>
          <w:sz w:val="20"/>
        </w:rPr>
      </w:pPr>
      <w:r w:rsidRPr="00563B29">
        <w:rPr>
          <w:rFonts w:ascii="Times New Roman" w:hAnsi="Times New Roman" w:cs="Times New Roman"/>
          <w:b/>
          <w:color w:val="131313"/>
        </w:rPr>
        <w:t>После подключения всех элементов из комплекта подключите адаптер питания и проверьте работоспособность системы</w:t>
      </w:r>
    </w:p>
    <w:p w14:paraId="4120796F" w14:textId="685F2607" w:rsidR="00034A2E" w:rsidRDefault="00034A2E">
      <w:pPr>
        <w:pStyle w:val="a3"/>
        <w:rPr>
          <w:sz w:val="20"/>
        </w:rPr>
      </w:pPr>
    </w:p>
    <w:p w14:paraId="29DB9547" w14:textId="77777777" w:rsidR="00F73304" w:rsidRDefault="00F73304">
      <w:pPr>
        <w:pStyle w:val="a3"/>
        <w:spacing w:before="2"/>
        <w:rPr>
          <w:sz w:val="13"/>
        </w:rPr>
      </w:pPr>
    </w:p>
    <w:p w14:paraId="67FA8A66" w14:textId="77777777" w:rsidR="00F73304" w:rsidRPr="00A23177" w:rsidRDefault="00D61EAD">
      <w:pPr>
        <w:pStyle w:val="a3"/>
        <w:spacing w:before="95" w:line="244" w:lineRule="auto"/>
        <w:ind w:left="1688" w:right="4858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3600" behindDoc="0" locked="0" layoutInCell="1" allowOverlap="1" wp14:anchorId="52F9597C" wp14:editId="42EABD98">
            <wp:simplePos x="0" y="0"/>
            <wp:positionH relativeFrom="page">
              <wp:posOffset>4608195</wp:posOffset>
            </wp:positionH>
            <wp:positionV relativeFrom="paragraph">
              <wp:posOffset>-87896</wp:posOffset>
            </wp:positionV>
            <wp:extent cx="2340609" cy="952957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609" cy="952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177">
        <w:rPr>
          <w:rFonts w:ascii="Times New Roman" w:hAnsi="Times New Roman" w:cs="Times New Roman"/>
          <w:noProof/>
          <w:lang w:bidi="ar-SA"/>
        </w:rPr>
        <w:drawing>
          <wp:anchor distT="0" distB="0" distL="0" distR="0" simplePos="0" relativeHeight="251674624" behindDoc="0" locked="0" layoutInCell="1" allowOverlap="1" wp14:anchorId="42783800" wp14:editId="1909324B">
            <wp:simplePos x="0" y="0"/>
            <wp:positionH relativeFrom="page">
              <wp:posOffset>997586</wp:posOffset>
            </wp:positionH>
            <wp:positionV relativeFrom="paragraph">
              <wp:posOffset>71489</wp:posOffset>
            </wp:positionV>
            <wp:extent cx="619758" cy="259028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758" cy="259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Пустая_страница"/>
      <w:bookmarkEnd w:id="1"/>
      <w:r w:rsidRPr="00A23177">
        <w:rPr>
          <w:rFonts w:ascii="Times New Roman" w:hAnsi="Times New Roman" w:cs="Times New Roman"/>
          <w:color w:val="141515"/>
        </w:rPr>
        <w:t>Для ввода нескольких проводов в винтовой зажим колодки контроллера используйте кримпер и кабельные штыревые наконечники.</w:t>
      </w:r>
    </w:p>
    <w:p w14:paraId="119C6172" w14:textId="77777777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50EACD75" w14:textId="4AEF3899" w:rsidR="00F73304" w:rsidRPr="00A23177" w:rsidRDefault="00F73304">
      <w:pPr>
        <w:pStyle w:val="a3"/>
        <w:rPr>
          <w:rFonts w:ascii="Times New Roman" w:hAnsi="Times New Roman" w:cs="Times New Roman"/>
          <w:sz w:val="20"/>
        </w:rPr>
      </w:pPr>
    </w:p>
    <w:p w14:paraId="40C78ECA" w14:textId="77777777" w:rsidR="006B6701" w:rsidRPr="00A23177" w:rsidRDefault="006B6701" w:rsidP="006B6701">
      <w:pPr>
        <w:pStyle w:val="a3"/>
        <w:spacing w:before="6"/>
        <w:jc w:val="both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Проверка работоспособности:</w:t>
      </w:r>
    </w:p>
    <w:p w14:paraId="42BDB18D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025143B8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- </w:t>
      </w:r>
      <w:r>
        <w:rPr>
          <w:rFonts w:ascii="Times New Roman" w:hAnsi="Times New Roman" w:cs="Times New Roman"/>
          <w:color w:val="131313"/>
        </w:rPr>
        <w:t>п</w:t>
      </w:r>
      <w:r w:rsidRPr="00A23177">
        <w:rPr>
          <w:rFonts w:ascii="Times New Roman" w:hAnsi="Times New Roman" w:cs="Times New Roman"/>
          <w:color w:val="131313"/>
        </w:rPr>
        <w:t>осле сборки по схемам, указанным выше, испытайте</w:t>
      </w:r>
      <w:r>
        <w:rPr>
          <w:rFonts w:ascii="Times New Roman" w:hAnsi="Times New Roman" w:cs="Times New Roman"/>
          <w:color w:val="131313"/>
        </w:rPr>
        <w:t xml:space="preserve"> работоспособность оборудования, для этого включите адаптер питания</w:t>
      </w:r>
    </w:p>
    <w:p w14:paraId="029FA6FD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>
        <w:rPr>
          <w:rFonts w:ascii="Times New Roman" w:hAnsi="Times New Roman" w:cs="Times New Roman"/>
          <w:color w:val="131313"/>
        </w:rPr>
        <w:t>- д</w:t>
      </w:r>
      <w:r w:rsidRPr="00A23177">
        <w:rPr>
          <w:rFonts w:ascii="Times New Roman" w:hAnsi="Times New Roman" w:cs="Times New Roman"/>
          <w:color w:val="131313"/>
        </w:rPr>
        <w:t>ополнительно требуется программирование контроллера и карт доступа. Следуйте согласно инструкции на контроллер по его программированию.</w:t>
      </w:r>
    </w:p>
    <w:p w14:paraId="41D5F3C8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</w:p>
    <w:p w14:paraId="47F60F26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 В случае обнаружения некорректной работы системы или ее части, отключите электропитание и проверьте правильность подключения приборов.</w:t>
      </w:r>
    </w:p>
    <w:p w14:paraId="45B012A6" w14:textId="77777777" w:rsidR="006B6701" w:rsidRPr="00A23177" w:rsidRDefault="006B6701" w:rsidP="006B6701">
      <w:pPr>
        <w:pStyle w:val="a3"/>
        <w:spacing w:line="268" w:lineRule="auto"/>
        <w:ind w:left="119" w:firstLine="141"/>
        <w:jc w:val="both"/>
        <w:rPr>
          <w:rFonts w:ascii="Times New Roman" w:hAnsi="Times New Roman" w:cs="Times New Roman"/>
        </w:rPr>
      </w:pPr>
    </w:p>
    <w:p w14:paraId="0EC84F16" w14:textId="77777777" w:rsidR="006B6701" w:rsidRDefault="006B6701" w:rsidP="006B6701">
      <w:pPr>
        <w:pStyle w:val="a3"/>
        <w:spacing w:line="268" w:lineRule="auto"/>
        <w:ind w:left="119" w:right="1364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 xml:space="preserve">Общие рекомендации </w:t>
      </w:r>
      <w:r>
        <w:rPr>
          <w:rFonts w:ascii="Times New Roman" w:hAnsi="Times New Roman" w:cs="Times New Roman"/>
          <w:color w:val="131313"/>
        </w:rPr>
        <w:t>по</w:t>
      </w:r>
      <w:r w:rsidRPr="00A23177">
        <w:rPr>
          <w:rFonts w:ascii="Times New Roman" w:hAnsi="Times New Roman" w:cs="Times New Roman"/>
          <w:color w:val="131313"/>
        </w:rPr>
        <w:t xml:space="preserve"> работе с любым электротехническим оборудованием: </w:t>
      </w:r>
    </w:p>
    <w:p w14:paraId="358EBE3C" w14:textId="77777777" w:rsidR="006B6701" w:rsidRPr="0010456E" w:rsidRDefault="006B6701" w:rsidP="006B6701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не работайте с оборудованием под напряжением, </w:t>
      </w:r>
    </w:p>
    <w:p w14:paraId="4024C2F6" w14:textId="77777777" w:rsidR="006B6701" w:rsidRPr="0010456E" w:rsidRDefault="006B6701" w:rsidP="006B6701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 xml:space="preserve">соблюдайте полярность проводов, </w:t>
      </w:r>
    </w:p>
    <w:p w14:paraId="5D5835ED" w14:textId="77777777" w:rsidR="006B6701" w:rsidRPr="00A23177" w:rsidRDefault="006B6701" w:rsidP="006B6701">
      <w:pPr>
        <w:pStyle w:val="a3"/>
        <w:numPr>
          <w:ilvl w:val="0"/>
          <w:numId w:val="3"/>
        </w:numPr>
        <w:spacing w:line="268" w:lineRule="auto"/>
        <w:ind w:right="1364"/>
        <w:rPr>
          <w:rFonts w:ascii="Times New Roman" w:hAnsi="Times New Roman" w:cs="Times New Roman"/>
        </w:rPr>
      </w:pPr>
      <w:r w:rsidRPr="00A23177">
        <w:rPr>
          <w:rFonts w:ascii="Times New Roman" w:hAnsi="Times New Roman" w:cs="Times New Roman"/>
          <w:color w:val="131313"/>
        </w:rPr>
        <w:t>следите за изоляцией соединений.</w:t>
      </w:r>
    </w:p>
    <w:p w14:paraId="1C19A7C8" w14:textId="77777777" w:rsidR="006B6701" w:rsidRPr="00A23177" w:rsidRDefault="006B6701" w:rsidP="006B6701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</w:p>
    <w:p w14:paraId="1F465F9A" w14:textId="77777777" w:rsidR="006B6701" w:rsidRDefault="006B6701" w:rsidP="006B6701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В случае появления неисправности или некорректной работы изделия свяжитесь с нашей службой технической поддержки</w:t>
      </w:r>
    </w:p>
    <w:p w14:paraId="69CE5668" w14:textId="77777777" w:rsidR="006B6701" w:rsidRDefault="006B6701" w:rsidP="006B6701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по телефонам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8(495)-223-01-00, 8(800)-770-04-15 </w:t>
      </w:r>
    </w:p>
    <w:p w14:paraId="2BD5CE37" w14:textId="77777777" w:rsidR="006B6701" w:rsidRPr="00A23177" w:rsidRDefault="006B6701" w:rsidP="006B6701">
      <w:pPr>
        <w:pStyle w:val="a3"/>
        <w:spacing w:line="268" w:lineRule="auto"/>
        <w:ind w:left="119" w:right="1013" w:firstLine="141"/>
        <w:rPr>
          <w:rFonts w:ascii="Times New Roman" w:hAnsi="Times New Roman" w:cs="Times New Roman"/>
          <w:color w:val="131313"/>
        </w:rPr>
      </w:pPr>
      <w:r w:rsidRPr="00A23177">
        <w:rPr>
          <w:rFonts w:ascii="Times New Roman" w:hAnsi="Times New Roman" w:cs="Times New Roman"/>
          <w:color w:val="131313"/>
        </w:rPr>
        <w:t>или по электронной почте</w:t>
      </w:r>
      <w:r>
        <w:rPr>
          <w:rFonts w:ascii="Times New Roman" w:hAnsi="Times New Roman" w:cs="Times New Roman"/>
          <w:color w:val="131313"/>
        </w:rPr>
        <w:t>:</w:t>
      </w:r>
      <w:r w:rsidRPr="00A23177">
        <w:rPr>
          <w:rFonts w:ascii="Times New Roman" w:hAnsi="Times New Roman" w:cs="Times New Roman"/>
          <w:color w:val="131313"/>
        </w:rPr>
        <w:t xml:space="preserve"> </w:t>
      </w:r>
      <w:hyperlink r:id="rId9">
        <w:r w:rsidRPr="00A23177">
          <w:rPr>
            <w:rFonts w:ascii="Times New Roman" w:hAnsi="Times New Roman" w:cs="Times New Roman"/>
            <w:color w:val="131313"/>
          </w:rPr>
          <w:t>support@accordsb.ru</w:t>
        </w:r>
      </w:hyperlink>
    </w:p>
    <w:p w14:paraId="2BF12E92" w14:textId="3B462260" w:rsidR="00F36DAA" w:rsidRDefault="00F36DAA" w:rsidP="00F36DAA">
      <w:pPr>
        <w:pStyle w:val="a3"/>
        <w:spacing w:line="268" w:lineRule="auto"/>
        <w:ind w:left="119" w:right="1013" w:firstLine="141"/>
        <w:jc w:val="center"/>
      </w:pPr>
    </w:p>
    <w:sectPr w:rsidR="00F36DAA" w:rsidSect="00AB4379">
      <w:pgSz w:w="12240" w:h="15840"/>
      <w:pgMar w:top="709" w:right="1020" w:bottom="709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A">
    <w:altName w:val="GOST type A"/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158EF"/>
    <w:multiLevelType w:val="hybridMultilevel"/>
    <w:tmpl w:val="A8C2B8FE"/>
    <w:lvl w:ilvl="0" w:tplc="61F6B36E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9B49A2A">
      <w:numFmt w:val="bullet"/>
      <w:lvlText w:val="•"/>
      <w:lvlJc w:val="left"/>
      <w:pPr>
        <w:ind w:left="1888" w:hanging="361"/>
      </w:pPr>
      <w:rPr>
        <w:rFonts w:hint="default"/>
        <w:lang w:val="ru-RU" w:eastAsia="ru-RU" w:bidi="ru-RU"/>
      </w:rPr>
    </w:lvl>
    <w:lvl w:ilvl="2" w:tplc="C344BF84">
      <w:numFmt w:val="bullet"/>
      <w:lvlText w:val="•"/>
      <w:lvlJc w:val="left"/>
      <w:pPr>
        <w:ind w:left="2796" w:hanging="361"/>
      </w:pPr>
      <w:rPr>
        <w:rFonts w:hint="default"/>
        <w:lang w:val="ru-RU" w:eastAsia="ru-RU" w:bidi="ru-RU"/>
      </w:rPr>
    </w:lvl>
    <w:lvl w:ilvl="3" w:tplc="AB103766">
      <w:numFmt w:val="bullet"/>
      <w:lvlText w:val="•"/>
      <w:lvlJc w:val="left"/>
      <w:pPr>
        <w:ind w:left="3704" w:hanging="361"/>
      </w:pPr>
      <w:rPr>
        <w:rFonts w:hint="default"/>
        <w:lang w:val="ru-RU" w:eastAsia="ru-RU" w:bidi="ru-RU"/>
      </w:rPr>
    </w:lvl>
    <w:lvl w:ilvl="4" w:tplc="C3B6A598">
      <w:numFmt w:val="bullet"/>
      <w:lvlText w:val="•"/>
      <w:lvlJc w:val="left"/>
      <w:pPr>
        <w:ind w:left="4612" w:hanging="361"/>
      </w:pPr>
      <w:rPr>
        <w:rFonts w:hint="default"/>
        <w:lang w:val="ru-RU" w:eastAsia="ru-RU" w:bidi="ru-RU"/>
      </w:rPr>
    </w:lvl>
    <w:lvl w:ilvl="5" w:tplc="28EC30EE">
      <w:numFmt w:val="bullet"/>
      <w:lvlText w:val="•"/>
      <w:lvlJc w:val="left"/>
      <w:pPr>
        <w:ind w:left="5520" w:hanging="361"/>
      </w:pPr>
      <w:rPr>
        <w:rFonts w:hint="default"/>
        <w:lang w:val="ru-RU" w:eastAsia="ru-RU" w:bidi="ru-RU"/>
      </w:rPr>
    </w:lvl>
    <w:lvl w:ilvl="6" w:tplc="72E2E044">
      <w:numFmt w:val="bullet"/>
      <w:lvlText w:val="•"/>
      <w:lvlJc w:val="left"/>
      <w:pPr>
        <w:ind w:left="6428" w:hanging="361"/>
      </w:pPr>
      <w:rPr>
        <w:rFonts w:hint="default"/>
        <w:lang w:val="ru-RU" w:eastAsia="ru-RU" w:bidi="ru-RU"/>
      </w:rPr>
    </w:lvl>
    <w:lvl w:ilvl="7" w:tplc="55727FD0">
      <w:numFmt w:val="bullet"/>
      <w:lvlText w:val="•"/>
      <w:lvlJc w:val="left"/>
      <w:pPr>
        <w:ind w:left="7336" w:hanging="361"/>
      </w:pPr>
      <w:rPr>
        <w:rFonts w:hint="default"/>
        <w:lang w:val="ru-RU" w:eastAsia="ru-RU" w:bidi="ru-RU"/>
      </w:rPr>
    </w:lvl>
    <w:lvl w:ilvl="8" w:tplc="D2AA5D4A">
      <w:numFmt w:val="bullet"/>
      <w:lvlText w:val="•"/>
      <w:lvlJc w:val="left"/>
      <w:pPr>
        <w:ind w:left="824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6325495D"/>
    <w:multiLevelType w:val="hybridMultilevel"/>
    <w:tmpl w:val="DF823C4A"/>
    <w:lvl w:ilvl="0" w:tplc="E2764DC4">
      <w:numFmt w:val="bullet"/>
      <w:lvlText w:val="-"/>
      <w:lvlJc w:val="left"/>
      <w:pPr>
        <w:ind w:left="620" w:hanging="360"/>
      </w:pPr>
      <w:rPr>
        <w:rFonts w:ascii="Times New Roman" w:eastAsia="GOST type A" w:hAnsi="Times New Roman" w:cs="Times New Roman" w:hint="default"/>
        <w:color w:val="131313"/>
      </w:rPr>
    </w:lvl>
    <w:lvl w:ilvl="1" w:tplc="041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66EC46B5"/>
    <w:multiLevelType w:val="hybridMultilevel"/>
    <w:tmpl w:val="9DBE1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04"/>
    <w:rsid w:val="00012643"/>
    <w:rsid w:val="00034A2E"/>
    <w:rsid w:val="00041E64"/>
    <w:rsid w:val="0008556D"/>
    <w:rsid w:val="000F5781"/>
    <w:rsid w:val="00145AA8"/>
    <w:rsid w:val="00153A67"/>
    <w:rsid w:val="001A51D2"/>
    <w:rsid w:val="001F5EA5"/>
    <w:rsid w:val="00234ECF"/>
    <w:rsid w:val="0025121D"/>
    <w:rsid w:val="00291EAE"/>
    <w:rsid w:val="002F7C7E"/>
    <w:rsid w:val="00305097"/>
    <w:rsid w:val="00307004"/>
    <w:rsid w:val="003259A3"/>
    <w:rsid w:val="00332BF7"/>
    <w:rsid w:val="00362867"/>
    <w:rsid w:val="00380623"/>
    <w:rsid w:val="003A3223"/>
    <w:rsid w:val="003B5278"/>
    <w:rsid w:val="003C2327"/>
    <w:rsid w:val="004112AF"/>
    <w:rsid w:val="004562B7"/>
    <w:rsid w:val="00487EE5"/>
    <w:rsid w:val="004C3B7F"/>
    <w:rsid w:val="00563B29"/>
    <w:rsid w:val="005758AC"/>
    <w:rsid w:val="005D2205"/>
    <w:rsid w:val="0068170D"/>
    <w:rsid w:val="00685D52"/>
    <w:rsid w:val="006943C6"/>
    <w:rsid w:val="006B6701"/>
    <w:rsid w:val="00844829"/>
    <w:rsid w:val="009047A6"/>
    <w:rsid w:val="009F3D31"/>
    <w:rsid w:val="00A04F0C"/>
    <w:rsid w:val="00A23177"/>
    <w:rsid w:val="00A81A28"/>
    <w:rsid w:val="00AB4379"/>
    <w:rsid w:val="00AF39BC"/>
    <w:rsid w:val="00B0563C"/>
    <w:rsid w:val="00B179C8"/>
    <w:rsid w:val="00B9626C"/>
    <w:rsid w:val="00BE5460"/>
    <w:rsid w:val="00C3762D"/>
    <w:rsid w:val="00C5177D"/>
    <w:rsid w:val="00C72B3C"/>
    <w:rsid w:val="00CB20C6"/>
    <w:rsid w:val="00D32AED"/>
    <w:rsid w:val="00D3600D"/>
    <w:rsid w:val="00D57834"/>
    <w:rsid w:val="00D61802"/>
    <w:rsid w:val="00D61EAD"/>
    <w:rsid w:val="00E008B6"/>
    <w:rsid w:val="00F07F4F"/>
    <w:rsid w:val="00F33A83"/>
    <w:rsid w:val="00F36DAA"/>
    <w:rsid w:val="00F7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310895"/>
  <w15:docId w15:val="{6FE1933B-CDF4-4F49-8B01-AF556088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GOST type A" w:eastAsia="GOST type A" w:hAnsi="GOST type A" w:cs="GOST type A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9"/>
      <w:ind w:left="378"/>
      <w:outlineLvl w:val="0"/>
    </w:pPr>
    <w:rPr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282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B0563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0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7F4F"/>
    <w:rPr>
      <w:rFonts w:ascii="Segoe UI" w:eastAsia="GOST type A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B6701"/>
    <w:rPr>
      <w:rFonts w:ascii="GOST type A" w:eastAsia="GOST type A" w:hAnsi="GOST type A" w:cs="GOST type A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ort@accords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Михайлович Пестов</dc:creator>
  <cp:lastModifiedBy>Станислав Михайлович Пестов</cp:lastModifiedBy>
  <cp:revision>13</cp:revision>
  <cp:lastPrinted>2025-10-17T12:41:00Z</cp:lastPrinted>
  <dcterms:created xsi:type="dcterms:W3CDTF">2025-10-17T12:31:00Z</dcterms:created>
  <dcterms:modified xsi:type="dcterms:W3CDTF">2025-11-05T08:13:00Z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2025-07-13T00:00:00Z</vt:filetime>
  </property>
</Properties>
</file>